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6D" w:rsidRPr="007B476D" w:rsidRDefault="007B476D" w:rsidP="007B476D">
      <w:pPr>
        <w:jc w:val="center"/>
        <w:rPr>
          <w:b/>
          <w:sz w:val="28"/>
          <w:szCs w:val="28"/>
        </w:rPr>
      </w:pPr>
      <w:r w:rsidRPr="007B476D">
        <w:rPr>
          <w:b/>
          <w:sz w:val="28"/>
          <w:szCs w:val="28"/>
        </w:rPr>
        <w:t xml:space="preserve">ГУ «Солигорский районный территориальный центр социального обслуживания населения» приглашает к сотрудничеству и </w:t>
      </w:r>
      <w:proofErr w:type="spellStart"/>
      <w:r w:rsidRPr="007B476D">
        <w:rPr>
          <w:b/>
          <w:sz w:val="28"/>
          <w:szCs w:val="28"/>
        </w:rPr>
        <w:t>софинансированию</w:t>
      </w:r>
      <w:proofErr w:type="spellEnd"/>
      <w:r w:rsidRPr="007B476D">
        <w:rPr>
          <w:b/>
          <w:sz w:val="28"/>
          <w:szCs w:val="28"/>
        </w:rPr>
        <w:t xml:space="preserve"> в рамках гуманитарного проекта</w:t>
      </w:r>
    </w:p>
    <w:p w:rsidR="007B476D" w:rsidRDefault="007B476D" w:rsidP="003A2397">
      <w:pPr>
        <w:jc w:val="center"/>
        <w:rPr>
          <w:b/>
          <w:sz w:val="28"/>
          <w:szCs w:val="28"/>
        </w:rPr>
      </w:pPr>
      <w:r w:rsidRPr="007B476D">
        <w:rPr>
          <w:b/>
          <w:sz w:val="28"/>
          <w:szCs w:val="28"/>
        </w:rPr>
        <w:t xml:space="preserve"> «От сердца к сердцу»</w:t>
      </w:r>
    </w:p>
    <w:p w:rsidR="00B92DE3" w:rsidRPr="003A2397" w:rsidRDefault="00FB761F" w:rsidP="003A2397">
      <w:pPr>
        <w:jc w:val="center"/>
        <w:rPr>
          <w:b/>
          <w:sz w:val="28"/>
          <w:szCs w:val="28"/>
        </w:rPr>
      </w:pPr>
      <w:r>
        <w:rPr>
          <w:b/>
          <w:noProof/>
          <w:sz w:val="28"/>
          <w:szCs w:val="28"/>
        </w:rPr>
        <w:drawing>
          <wp:inline distT="0" distB="0" distL="0" distR="0">
            <wp:extent cx="4495800" cy="3048000"/>
            <wp:effectExtent l="19050" t="0" r="0" b="0"/>
            <wp:docPr id="6" name="Рисунок 6" descr="D:\ДОКУМЕНТЫ\ГУММАНИТАРНЫЙ ПРОЕКТ\_resized_2039608-75ce5aefcbc346b1bf135353bcee8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ОКУМЕНТЫ\ГУММАНИТАРНЫЙ ПРОЕКТ\_resized_2039608-75ce5aefcbc346b1bf135353bcee8921.jpg"/>
                    <pic:cNvPicPr>
                      <a:picLocks noChangeAspect="1" noChangeArrowheads="1"/>
                    </pic:cNvPicPr>
                  </pic:nvPicPr>
                  <pic:blipFill>
                    <a:blip r:embed="rId5"/>
                    <a:srcRect/>
                    <a:stretch>
                      <a:fillRect/>
                    </a:stretch>
                  </pic:blipFill>
                  <pic:spPr bwMode="auto">
                    <a:xfrm>
                      <a:off x="0" y="0"/>
                      <a:ext cx="4495800" cy="3048000"/>
                    </a:xfrm>
                    <a:prstGeom prst="rect">
                      <a:avLst/>
                    </a:prstGeom>
                    <a:noFill/>
                    <a:ln w="9525">
                      <a:noFill/>
                      <a:miter lim="800000"/>
                      <a:headEnd/>
                      <a:tailEnd/>
                    </a:ln>
                  </pic:spPr>
                </pic:pic>
              </a:graphicData>
            </a:graphic>
          </wp:inline>
        </w:drawing>
      </w:r>
    </w:p>
    <w:p w:rsidR="00524A92" w:rsidRDefault="00524A92" w:rsidP="007B476D">
      <w:pPr>
        <w:jc w:val="both"/>
        <w:rPr>
          <w:sz w:val="28"/>
          <w:szCs w:val="28"/>
        </w:rPr>
      </w:pPr>
    </w:p>
    <w:tbl>
      <w:tblPr>
        <w:tblStyle w:val="a3"/>
        <w:tblW w:w="0" w:type="auto"/>
        <w:tblLook w:val="01E0" w:firstRow="1" w:lastRow="1" w:firstColumn="1" w:lastColumn="1" w:noHBand="0" w:noVBand="0"/>
      </w:tblPr>
      <w:tblGrid>
        <w:gridCol w:w="9571"/>
      </w:tblGrid>
      <w:tr w:rsidR="00524A92">
        <w:tc>
          <w:tcPr>
            <w:tcW w:w="9571" w:type="dxa"/>
          </w:tcPr>
          <w:p w:rsidR="00524A92" w:rsidRDefault="00524A92" w:rsidP="007B476D">
            <w:pPr>
              <w:jc w:val="both"/>
              <w:rPr>
                <w:sz w:val="28"/>
                <w:szCs w:val="28"/>
              </w:rPr>
            </w:pPr>
            <w:bookmarkStart w:id="0" w:name="_GoBack"/>
            <w:r w:rsidRPr="0078115F">
              <w:rPr>
                <w:b/>
                <w:sz w:val="28"/>
                <w:szCs w:val="28"/>
              </w:rPr>
              <w:t>1. Наименование проекта:</w:t>
            </w:r>
            <w:r>
              <w:rPr>
                <w:sz w:val="28"/>
                <w:szCs w:val="28"/>
              </w:rPr>
              <w:t xml:space="preserve"> «От сердца к сердцу»</w:t>
            </w:r>
          </w:p>
        </w:tc>
      </w:tr>
      <w:tr w:rsidR="00524A92">
        <w:tc>
          <w:tcPr>
            <w:tcW w:w="9571" w:type="dxa"/>
          </w:tcPr>
          <w:p w:rsidR="00524A92" w:rsidRDefault="00524A92" w:rsidP="007B476D">
            <w:pPr>
              <w:jc w:val="both"/>
              <w:rPr>
                <w:sz w:val="28"/>
                <w:szCs w:val="28"/>
              </w:rPr>
            </w:pPr>
            <w:r w:rsidRPr="0078115F">
              <w:rPr>
                <w:b/>
                <w:sz w:val="28"/>
                <w:szCs w:val="28"/>
              </w:rPr>
              <w:t>2. Срок реализации:</w:t>
            </w:r>
            <w:r>
              <w:rPr>
                <w:sz w:val="28"/>
                <w:szCs w:val="28"/>
              </w:rPr>
              <w:t xml:space="preserve"> 1 год</w:t>
            </w:r>
          </w:p>
        </w:tc>
      </w:tr>
      <w:tr w:rsidR="00524A92">
        <w:tc>
          <w:tcPr>
            <w:tcW w:w="9571" w:type="dxa"/>
          </w:tcPr>
          <w:p w:rsidR="00524A92" w:rsidRDefault="00524A92" w:rsidP="008F631E">
            <w:pPr>
              <w:jc w:val="both"/>
              <w:rPr>
                <w:sz w:val="28"/>
                <w:szCs w:val="28"/>
              </w:rPr>
            </w:pPr>
            <w:r w:rsidRPr="0078115F">
              <w:rPr>
                <w:b/>
                <w:sz w:val="28"/>
                <w:szCs w:val="28"/>
              </w:rPr>
              <w:t>3. Организация-заявитель, предлагающая проект:</w:t>
            </w:r>
            <w:r w:rsidR="008F631E">
              <w:rPr>
                <w:sz w:val="28"/>
                <w:szCs w:val="28"/>
              </w:rPr>
              <w:t xml:space="preserve"> ГУ «Солигорский районный территориальный центр социального обслуживания населения</w:t>
            </w:r>
            <w:r>
              <w:rPr>
                <w:sz w:val="28"/>
                <w:szCs w:val="28"/>
              </w:rPr>
              <w:t>»</w:t>
            </w:r>
          </w:p>
        </w:tc>
      </w:tr>
      <w:tr w:rsidR="00524A92">
        <w:tc>
          <w:tcPr>
            <w:tcW w:w="9571" w:type="dxa"/>
          </w:tcPr>
          <w:p w:rsidR="00524A92" w:rsidRDefault="003A2397" w:rsidP="007B476D">
            <w:pPr>
              <w:jc w:val="both"/>
              <w:rPr>
                <w:sz w:val="28"/>
                <w:szCs w:val="28"/>
              </w:rPr>
            </w:pPr>
            <w:r w:rsidRPr="0078115F">
              <w:rPr>
                <w:b/>
                <w:sz w:val="28"/>
                <w:szCs w:val="28"/>
              </w:rPr>
              <w:t>4. Цель</w:t>
            </w:r>
            <w:r w:rsidR="00524A92" w:rsidRPr="0078115F">
              <w:rPr>
                <w:b/>
                <w:sz w:val="28"/>
                <w:szCs w:val="28"/>
              </w:rPr>
              <w:t xml:space="preserve"> проекта:</w:t>
            </w:r>
            <w:r>
              <w:rPr>
                <w:sz w:val="28"/>
                <w:szCs w:val="28"/>
              </w:rPr>
              <w:t xml:space="preserve"> </w:t>
            </w:r>
            <w:r w:rsidRPr="00524A92">
              <w:rPr>
                <w:sz w:val="28"/>
                <w:szCs w:val="28"/>
              </w:rPr>
              <w:t>тру</w:t>
            </w:r>
            <w:r>
              <w:rPr>
                <w:sz w:val="28"/>
                <w:szCs w:val="28"/>
              </w:rPr>
              <w:t>довая занятость и социализация молодых инвалидов</w:t>
            </w:r>
            <w:r w:rsidR="00FE5B66">
              <w:rPr>
                <w:sz w:val="28"/>
                <w:szCs w:val="28"/>
              </w:rPr>
              <w:t xml:space="preserve"> (пошив изделий первой необходимости)</w:t>
            </w:r>
            <w:r>
              <w:rPr>
                <w:sz w:val="28"/>
                <w:szCs w:val="28"/>
              </w:rPr>
              <w:t xml:space="preserve"> путём оказания помощи пожилым людям, находящимся на койках сестринского ухода в </w:t>
            </w:r>
            <w:proofErr w:type="spellStart"/>
            <w:r>
              <w:rPr>
                <w:sz w:val="28"/>
                <w:szCs w:val="28"/>
              </w:rPr>
              <w:t>Краснослободской</w:t>
            </w:r>
            <w:proofErr w:type="spellEnd"/>
            <w:r>
              <w:rPr>
                <w:sz w:val="28"/>
                <w:szCs w:val="28"/>
              </w:rPr>
              <w:t xml:space="preserve"> городской и </w:t>
            </w:r>
            <w:proofErr w:type="spellStart"/>
            <w:r>
              <w:rPr>
                <w:sz w:val="28"/>
                <w:szCs w:val="28"/>
              </w:rPr>
              <w:t>Долговской</w:t>
            </w:r>
            <w:proofErr w:type="spellEnd"/>
            <w:r>
              <w:rPr>
                <w:sz w:val="28"/>
                <w:szCs w:val="28"/>
              </w:rPr>
              <w:t xml:space="preserve"> участковой больницах Солигорского района</w:t>
            </w:r>
            <w:r w:rsidR="00FE5B66">
              <w:rPr>
                <w:sz w:val="28"/>
                <w:szCs w:val="28"/>
              </w:rPr>
              <w:t>.</w:t>
            </w:r>
          </w:p>
        </w:tc>
      </w:tr>
      <w:tr w:rsidR="008F405F">
        <w:tc>
          <w:tcPr>
            <w:tcW w:w="9571" w:type="dxa"/>
          </w:tcPr>
          <w:p w:rsidR="008F405F" w:rsidRDefault="008F405F" w:rsidP="00C36D30">
            <w:pPr>
              <w:jc w:val="both"/>
              <w:rPr>
                <w:sz w:val="28"/>
                <w:szCs w:val="28"/>
              </w:rPr>
            </w:pPr>
            <w:r>
              <w:rPr>
                <w:b/>
                <w:sz w:val="28"/>
                <w:szCs w:val="28"/>
              </w:rPr>
              <w:t>5</w:t>
            </w:r>
            <w:r w:rsidRPr="0078115F">
              <w:rPr>
                <w:b/>
                <w:sz w:val="28"/>
                <w:szCs w:val="28"/>
              </w:rPr>
              <w:t>. Задачи:</w:t>
            </w:r>
            <w:r>
              <w:rPr>
                <w:sz w:val="28"/>
                <w:szCs w:val="28"/>
              </w:rPr>
              <w:t xml:space="preserve"> создание условий для организации процесса трудовой занятости и социализации молодых инвалидов в швейной мастерской.</w:t>
            </w:r>
          </w:p>
        </w:tc>
      </w:tr>
      <w:tr w:rsidR="008F405F">
        <w:tc>
          <w:tcPr>
            <w:tcW w:w="9571" w:type="dxa"/>
          </w:tcPr>
          <w:p w:rsidR="008F405F" w:rsidRPr="0078115F" w:rsidRDefault="008F405F" w:rsidP="00C36D30">
            <w:pPr>
              <w:jc w:val="both"/>
              <w:rPr>
                <w:b/>
                <w:sz w:val="28"/>
                <w:szCs w:val="28"/>
              </w:rPr>
            </w:pPr>
            <w:r>
              <w:rPr>
                <w:b/>
                <w:sz w:val="28"/>
                <w:szCs w:val="28"/>
              </w:rPr>
              <w:t>6</w:t>
            </w:r>
            <w:r w:rsidRPr="0078115F">
              <w:rPr>
                <w:b/>
                <w:sz w:val="28"/>
                <w:szCs w:val="28"/>
              </w:rPr>
              <w:t>. Целевая группа проекта:</w:t>
            </w:r>
          </w:p>
          <w:p w:rsidR="008F405F" w:rsidRDefault="008F405F" w:rsidP="00C36D30">
            <w:pPr>
              <w:jc w:val="both"/>
              <w:rPr>
                <w:sz w:val="28"/>
                <w:szCs w:val="28"/>
              </w:rPr>
            </w:pPr>
            <w:r>
              <w:rPr>
                <w:sz w:val="28"/>
                <w:szCs w:val="28"/>
              </w:rPr>
              <w:t>- молодые инвалиды, посещающие отделение обе</w:t>
            </w:r>
            <w:r w:rsidR="008556F4">
              <w:rPr>
                <w:sz w:val="28"/>
                <w:szCs w:val="28"/>
              </w:rPr>
              <w:t>спечения дневного пребывания – 6 человек</w:t>
            </w:r>
            <w:r>
              <w:rPr>
                <w:sz w:val="28"/>
                <w:szCs w:val="28"/>
              </w:rPr>
              <w:t>;</w:t>
            </w:r>
          </w:p>
          <w:p w:rsidR="008F405F" w:rsidRDefault="008F405F" w:rsidP="00C36D30">
            <w:pPr>
              <w:jc w:val="both"/>
              <w:rPr>
                <w:sz w:val="28"/>
                <w:szCs w:val="28"/>
              </w:rPr>
            </w:pPr>
            <w:r>
              <w:rPr>
                <w:sz w:val="28"/>
                <w:szCs w:val="28"/>
              </w:rPr>
              <w:t xml:space="preserve">- инвалиды и пожилые люди, которые находятся на койках сестринского ухода в </w:t>
            </w:r>
            <w:proofErr w:type="spellStart"/>
            <w:r>
              <w:rPr>
                <w:sz w:val="28"/>
                <w:szCs w:val="28"/>
              </w:rPr>
              <w:t>Краснослободской</w:t>
            </w:r>
            <w:proofErr w:type="spellEnd"/>
            <w:r>
              <w:rPr>
                <w:sz w:val="28"/>
                <w:szCs w:val="28"/>
              </w:rPr>
              <w:t xml:space="preserve"> городской и </w:t>
            </w:r>
            <w:proofErr w:type="spellStart"/>
            <w:r>
              <w:rPr>
                <w:sz w:val="28"/>
                <w:szCs w:val="28"/>
              </w:rPr>
              <w:t>Долговской</w:t>
            </w:r>
            <w:proofErr w:type="spellEnd"/>
            <w:r>
              <w:rPr>
                <w:sz w:val="28"/>
                <w:szCs w:val="28"/>
              </w:rPr>
              <w:t xml:space="preserve"> участковой больницах Солигорского района – 60 человек.</w:t>
            </w:r>
          </w:p>
        </w:tc>
      </w:tr>
      <w:tr w:rsidR="008F405F">
        <w:tc>
          <w:tcPr>
            <w:tcW w:w="9571" w:type="dxa"/>
          </w:tcPr>
          <w:p w:rsidR="008F405F" w:rsidRPr="008F405F" w:rsidRDefault="008F405F" w:rsidP="007B476D">
            <w:pPr>
              <w:jc w:val="both"/>
              <w:rPr>
                <w:b/>
                <w:sz w:val="28"/>
                <w:szCs w:val="28"/>
              </w:rPr>
            </w:pPr>
            <w:r w:rsidRPr="008F405F">
              <w:rPr>
                <w:b/>
                <w:sz w:val="28"/>
                <w:szCs w:val="28"/>
              </w:rPr>
              <w:t>7. Краткое описание мероприятий в рамках проекта:</w:t>
            </w:r>
          </w:p>
          <w:p w:rsidR="008F405F" w:rsidRDefault="006655CC" w:rsidP="007B476D">
            <w:pPr>
              <w:jc w:val="both"/>
              <w:rPr>
                <w:sz w:val="28"/>
                <w:szCs w:val="28"/>
              </w:rPr>
            </w:pPr>
            <w:r>
              <w:rPr>
                <w:sz w:val="28"/>
                <w:szCs w:val="28"/>
              </w:rPr>
              <w:t>Оборудование</w:t>
            </w:r>
            <w:r w:rsidR="008F405F">
              <w:rPr>
                <w:sz w:val="28"/>
                <w:szCs w:val="28"/>
              </w:rPr>
              <w:t xml:space="preserve"> швейной мастерской;</w:t>
            </w:r>
          </w:p>
          <w:p w:rsidR="008F405F" w:rsidRDefault="008F405F" w:rsidP="007B476D">
            <w:pPr>
              <w:jc w:val="both"/>
              <w:rPr>
                <w:sz w:val="28"/>
                <w:szCs w:val="28"/>
              </w:rPr>
            </w:pPr>
            <w:r>
              <w:rPr>
                <w:sz w:val="28"/>
                <w:szCs w:val="28"/>
              </w:rPr>
              <w:t>Приобретение необходимого оборудования и расходных материалов;</w:t>
            </w:r>
          </w:p>
          <w:p w:rsidR="006655CC" w:rsidRDefault="00F72AA4" w:rsidP="007B476D">
            <w:pPr>
              <w:jc w:val="both"/>
              <w:rPr>
                <w:sz w:val="28"/>
                <w:szCs w:val="28"/>
              </w:rPr>
            </w:pPr>
            <w:r>
              <w:rPr>
                <w:sz w:val="28"/>
                <w:szCs w:val="28"/>
              </w:rPr>
              <w:t>Выполнение работ по пошиву изделий первой необходимости: постельное бельё,</w:t>
            </w:r>
            <w:r w:rsidR="00892244">
              <w:rPr>
                <w:sz w:val="28"/>
                <w:szCs w:val="28"/>
              </w:rPr>
              <w:t xml:space="preserve"> полотенца, </w:t>
            </w:r>
            <w:r>
              <w:rPr>
                <w:sz w:val="28"/>
                <w:szCs w:val="28"/>
              </w:rPr>
              <w:t>носовые платки, косынки;</w:t>
            </w:r>
          </w:p>
          <w:p w:rsidR="00F72AA4" w:rsidRDefault="007F62A5" w:rsidP="007B476D">
            <w:pPr>
              <w:jc w:val="both"/>
              <w:rPr>
                <w:sz w:val="28"/>
                <w:szCs w:val="28"/>
              </w:rPr>
            </w:pPr>
            <w:r>
              <w:rPr>
                <w:sz w:val="28"/>
                <w:szCs w:val="28"/>
              </w:rPr>
              <w:t>Передача</w:t>
            </w:r>
            <w:r w:rsidR="00F72AA4">
              <w:rPr>
                <w:sz w:val="28"/>
                <w:szCs w:val="28"/>
              </w:rPr>
              <w:t xml:space="preserve"> изготовленных швейных изделий</w:t>
            </w:r>
            <w:r>
              <w:rPr>
                <w:sz w:val="28"/>
                <w:szCs w:val="28"/>
              </w:rPr>
              <w:t xml:space="preserve"> на койки сестринского ухода.</w:t>
            </w:r>
          </w:p>
          <w:p w:rsidR="00375902" w:rsidRDefault="00D37CF1" w:rsidP="007B476D">
            <w:pPr>
              <w:jc w:val="both"/>
              <w:rPr>
                <w:sz w:val="28"/>
                <w:szCs w:val="28"/>
              </w:rPr>
            </w:pPr>
            <w:proofErr w:type="gramStart"/>
            <w:r>
              <w:rPr>
                <w:sz w:val="28"/>
                <w:szCs w:val="28"/>
              </w:rPr>
              <w:t>В рамках проекта планирует</w:t>
            </w:r>
            <w:r w:rsidR="00BC1112">
              <w:rPr>
                <w:sz w:val="28"/>
                <w:szCs w:val="28"/>
              </w:rPr>
              <w:t>ся приобрести: швейная машина (4</w:t>
            </w:r>
            <w:r>
              <w:rPr>
                <w:sz w:val="28"/>
                <w:szCs w:val="28"/>
              </w:rPr>
              <w:t xml:space="preserve"> шт.), </w:t>
            </w:r>
            <w:proofErr w:type="spellStart"/>
            <w:r>
              <w:rPr>
                <w:sz w:val="28"/>
                <w:szCs w:val="28"/>
              </w:rPr>
              <w:t>оверлок</w:t>
            </w:r>
            <w:proofErr w:type="spellEnd"/>
            <w:r>
              <w:rPr>
                <w:sz w:val="28"/>
                <w:szCs w:val="28"/>
              </w:rPr>
              <w:t xml:space="preserve"> (1 шт.), доска гладильная (2 шт.), утюг (2 шт.), пылесос (1 шт.), электрочайник (1 шт.), стеллаж (2 шт.),</w:t>
            </w:r>
            <w:r w:rsidR="00892244">
              <w:rPr>
                <w:sz w:val="28"/>
                <w:szCs w:val="28"/>
              </w:rPr>
              <w:t xml:space="preserve"> шкаф (2 шт.),</w:t>
            </w:r>
            <w:r>
              <w:rPr>
                <w:sz w:val="28"/>
                <w:szCs w:val="28"/>
              </w:rPr>
              <w:t xml:space="preserve"> стол для раскроя (1 </w:t>
            </w:r>
            <w:r>
              <w:rPr>
                <w:sz w:val="28"/>
                <w:szCs w:val="28"/>
              </w:rPr>
              <w:lastRenderedPageBreak/>
              <w:t>шт.), стулья (6 шт.), зеркало (1 шт.),</w:t>
            </w:r>
            <w:r w:rsidR="00DC59CC">
              <w:rPr>
                <w:sz w:val="28"/>
                <w:szCs w:val="28"/>
              </w:rPr>
              <w:t xml:space="preserve"> электролампы (5</w:t>
            </w:r>
            <w:r>
              <w:rPr>
                <w:sz w:val="28"/>
                <w:szCs w:val="28"/>
              </w:rPr>
              <w:t xml:space="preserve"> шт.),</w:t>
            </w:r>
            <w:r w:rsidR="00DC59CC">
              <w:rPr>
                <w:sz w:val="28"/>
                <w:szCs w:val="28"/>
              </w:rPr>
              <w:t xml:space="preserve"> удлинитель (5 шт.), коврики резиновые (5 шт.), ножницы (5 шт.), линейка (5 шт.), сантиметровая лента</w:t>
            </w:r>
            <w:proofErr w:type="gramEnd"/>
            <w:r w:rsidR="00DC59CC">
              <w:rPr>
                <w:sz w:val="28"/>
                <w:szCs w:val="28"/>
              </w:rPr>
              <w:t xml:space="preserve"> (</w:t>
            </w:r>
            <w:proofErr w:type="gramStart"/>
            <w:r w:rsidR="00DC59CC">
              <w:rPr>
                <w:sz w:val="28"/>
                <w:szCs w:val="28"/>
              </w:rPr>
              <w:t>4</w:t>
            </w:r>
            <w:r>
              <w:rPr>
                <w:sz w:val="28"/>
                <w:szCs w:val="28"/>
              </w:rPr>
              <w:t xml:space="preserve"> шт.), нитки, иглы, масло машинное, ткань.</w:t>
            </w:r>
            <w:proofErr w:type="gramEnd"/>
          </w:p>
        </w:tc>
      </w:tr>
      <w:tr w:rsidR="008F405F">
        <w:tc>
          <w:tcPr>
            <w:tcW w:w="9571" w:type="dxa"/>
          </w:tcPr>
          <w:p w:rsidR="008F405F" w:rsidRDefault="00D37CF1" w:rsidP="007B476D">
            <w:pPr>
              <w:jc w:val="both"/>
              <w:rPr>
                <w:sz w:val="28"/>
                <w:szCs w:val="28"/>
              </w:rPr>
            </w:pPr>
            <w:r>
              <w:rPr>
                <w:sz w:val="28"/>
                <w:szCs w:val="28"/>
              </w:rPr>
              <w:lastRenderedPageBreak/>
              <w:t>8. Общий объ</w:t>
            </w:r>
            <w:r w:rsidR="00892244">
              <w:rPr>
                <w:sz w:val="28"/>
                <w:szCs w:val="28"/>
              </w:rPr>
              <w:t>ём финансирования</w:t>
            </w:r>
            <w:r>
              <w:rPr>
                <w:sz w:val="28"/>
                <w:szCs w:val="28"/>
              </w:rPr>
              <w:t xml:space="preserve">: </w:t>
            </w:r>
            <w:r w:rsidR="00892244">
              <w:rPr>
                <w:sz w:val="28"/>
                <w:szCs w:val="28"/>
              </w:rPr>
              <w:t>€ 65</w:t>
            </w:r>
            <w:r w:rsidR="005A0B32">
              <w:rPr>
                <w:sz w:val="28"/>
                <w:szCs w:val="28"/>
              </w:rPr>
              <w:t>00</w:t>
            </w:r>
          </w:p>
        </w:tc>
      </w:tr>
      <w:tr w:rsidR="00375902">
        <w:tc>
          <w:tcPr>
            <w:tcW w:w="9571" w:type="dxa"/>
          </w:tcPr>
          <w:p w:rsidR="00375902" w:rsidRDefault="00D37CF1" w:rsidP="007B476D">
            <w:pPr>
              <w:jc w:val="both"/>
              <w:rPr>
                <w:sz w:val="28"/>
                <w:szCs w:val="28"/>
              </w:rPr>
            </w:pPr>
            <w:r>
              <w:rPr>
                <w:sz w:val="28"/>
                <w:szCs w:val="28"/>
              </w:rPr>
              <w:t xml:space="preserve">Источник финансирования     </w:t>
            </w:r>
            <w:r w:rsidR="007F62A5">
              <w:rPr>
                <w:sz w:val="28"/>
                <w:szCs w:val="28"/>
              </w:rPr>
              <w:t xml:space="preserve">              Объё</w:t>
            </w:r>
            <w:r w:rsidR="00892244">
              <w:rPr>
                <w:sz w:val="28"/>
                <w:szCs w:val="28"/>
              </w:rPr>
              <w:t xml:space="preserve">м финансирования </w:t>
            </w:r>
            <w:r>
              <w:rPr>
                <w:sz w:val="28"/>
                <w:szCs w:val="28"/>
              </w:rPr>
              <w:t xml:space="preserve">                       </w:t>
            </w:r>
          </w:p>
        </w:tc>
      </w:tr>
      <w:tr w:rsidR="00375902">
        <w:tc>
          <w:tcPr>
            <w:tcW w:w="9571" w:type="dxa"/>
          </w:tcPr>
          <w:p w:rsidR="007F62A5" w:rsidRDefault="007F62A5" w:rsidP="007B476D">
            <w:pPr>
              <w:jc w:val="both"/>
              <w:rPr>
                <w:sz w:val="28"/>
                <w:szCs w:val="28"/>
              </w:rPr>
            </w:pPr>
            <w:r>
              <w:rPr>
                <w:sz w:val="28"/>
                <w:szCs w:val="28"/>
              </w:rPr>
              <w:t>Средства донора</w:t>
            </w:r>
            <w:r w:rsidR="005A0B32">
              <w:rPr>
                <w:sz w:val="28"/>
                <w:szCs w:val="28"/>
              </w:rPr>
              <w:t xml:space="preserve">                                </w:t>
            </w:r>
            <w:r w:rsidR="00892244">
              <w:rPr>
                <w:sz w:val="28"/>
                <w:szCs w:val="28"/>
              </w:rPr>
              <w:t xml:space="preserve">                             € 5500</w:t>
            </w:r>
          </w:p>
        </w:tc>
      </w:tr>
      <w:tr w:rsidR="00375902">
        <w:tc>
          <w:tcPr>
            <w:tcW w:w="9571" w:type="dxa"/>
          </w:tcPr>
          <w:p w:rsidR="00375902" w:rsidRPr="007F62A5" w:rsidRDefault="007F62A5" w:rsidP="007B476D">
            <w:pPr>
              <w:jc w:val="both"/>
              <w:rPr>
                <w:sz w:val="28"/>
                <w:szCs w:val="28"/>
                <w:lang w:val="en-US"/>
              </w:rPr>
            </w:pPr>
            <w:proofErr w:type="spellStart"/>
            <w:r>
              <w:rPr>
                <w:sz w:val="28"/>
                <w:szCs w:val="28"/>
              </w:rPr>
              <w:t>Софинансирование</w:t>
            </w:r>
            <w:proofErr w:type="spellEnd"/>
            <w:r>
              <w:rPr>
                <w:sz w:val="28"/>
                <w:szCs w:val="28"/>
                <w:lang w:val="en-US"/>
              </w:rPr>
              <w:t xml:space="preserve">                                                         </w:t>
            </w:r>
            <w:r w:rsidR="00892244">
              <w:rPr>
                <w:sz w:val="28"/>
                <w:szCs w:val="28"/>
                <w:lang w:val="en-US"/>
              </w:rPr>
              <w:t>€</w:t>
            </w:r>
            <w:r w:rsidR="00892244">
              <w:rPr>
                <w:sz w:val="28"/>
                <w:szCs w:val="28"/>
              </w:rPr>
              <w:t xml:space="preserve"> </w:t>
            </w:r>
            <w:r>
              <w:rPr>
                <w:sz w:val="28"/>
                <w:szCs w:val="28"/>
                <w:lang w:val="en-US"/>
              </w:rPr>
              <w:t>1000</w:t>
            </w:r>
          </w:p>
        </w:tc>
      </w:tr>
      <w:tr w:rsidR="007F62A5">
        <w:tc>
          <w:tcPr>
            <w:tcW w:w="9571" w:type="dxa"/>
          </w:tcPr>
          <w:p w:rsidR="007F62A5" w:rsidRDefault="007F62A5" w:rsidP="007B476D">
            <w:pPr>
              <w:jc w:val="both"/>
              <w:rPr>
                <w:sz w:val="28"/>
                <w:szCs w:val="28"/>
              </w:rPr>
            </w:pPr>
            <w:r>
              <w:rPr>
                <w:sz w:val="28"/>
                <w:szCs w:val="28"/>
              </w:rPr>
              <w:t>9. Место реализации проекта: Минская область, г. Солигорск, ул. Козлова,</w:t>
            </w:r>
            <w:r w:rsidR="005A0B32">
              <w:rPr>
                <w:sz w:val="28"/>
                <w:szCs w:val="28"/>
              </w:rPr>
              <w:t xml:space="preserve"> </w:t>
            </w:r>
            <w:r>
              <w:rPr>
                <w:sz w:val="28"/>
                <w:szCs w:val="28"/>
              </w:rPr>
              <w:t>8</w:t>
            </w:r>
          </w:p>
        </w:tc>
      </w:tr>
      <w:tr w:rsidR="007F62A5">
        <w:tc>
          <w:tcPr>
            <w:tcW w:w="9571" w:type="dxa"/>
          </w:tcPr>
          <w:p w:rsidR="007F62A5" w:rsidRPr="007F62A5" w:rsidRDefault="005A0B32" w:rsidP="007B476D">
            <w:pPr>
              <w:jc w:val="both"/>
              <w:rPr>
                <w:sz w:val="28"/>
                <w:szCs w:val="28"/>
              </w:rPr>
            </w:pPr>
            <w:r>
              <w:rPr>
                <w:sz w:val="28"/>
                <w:szCs w:val="28"/>
              </w:rPr>
              <w:t>10. К</w:t>
            </w:r>
            <w:r w:rsidR="007F62A5">
              <w:rPr>
                <w:sz w:val="28"/>
                <w:szCs w:val="28"/>
              </w:rPr>
              <w:t xml:space="preserve">онтактное лицо: </w:t>
            </w:r>
            <w:proofErr w:type="spellStart"/>
            <w:r w:rsidR="007F62A5">
              <w:rPr>
                <w:sz w:val="28"/>
                <w:szCs w:val="28"/>
              </w:rPr>
              <w:t>Карпович</w:t>
            </w:r>
            <w:proofErr w:type="spellEnd"/>
            <w:r w:rsidR="007F62A5">
              <w:rPr>
                <w:sz w:val="28"/>
                <w:szCs w:val="28"/>
              </w:rPr>
              <w:t xml:space="preserve"> Вероника Валентиновна, директор, телефон 8</w:t>
            </w:r>
            <w:r w:rsidR="00892244">
              <w:rPr>
                <w:sz w:val="28"/>
                <w:szCs w:val="28"/>
              </w:rPr>
              <w:t>-</w:t>
            </w:r>
            <w:r w:rsidR="007F62A5">
              <w:rPr>
                <w:sz w:val="28"/>
                <w:szCs w:val="28"/>
              </w:rPr>
              <w:t>017</w:t>
            </w:r>
            <w:r w:rsidR="00892244">
              <w:rPr>
                <w:sz w:val="28"/>
                <w:szCs w:val="28"/>
              </w:rPr>
              <w:t>-</w:t>
            </w:r>
            <w:r w:rsidR="007F62A5">
              <w:rPr>
                <w:sz w:val="28"/>
                <w:szCs w:val="28"/>
              </w:rPr>
              <w:t>4</w:t>
            </w:r>
            <w:r w:rsidR="00892244">
              <w:rPr>
                <w:sz w:val="28"/>
                <w:szCs w:val="28"/>
              </w:rPr>
              <w:t>-</w:t>
            </w:r>
            <w:r w:rsidR="007F62A5">
              <w:rPr>
                <w:sz w:val="28"/>
                <w:szCs w:val="28"/>
              </w:rPr>
              <w:t xml:space="preserve">234263, </w:t>
            </w:r>
            <w:r w:rsidR="007F62A5">
              <w:rPr>
                <w:sz w:val="28"/>
                <w:szCs w:val="28"/>
                <w:lang w:val="en-US"/>
              </w:rPr>
              <w:t>e</w:t>
            </w:r>
            <w:r w:rsidR="007F62A5" w:rsidRPr="007F62A5">
              <w:rPr>
                <w:sz w:val="28"/>
                <w:szCs w:val="28"/>
              </w:rPr>
              <w:t>-</w:t>
            </w:r>
            <w:r w:rsidR="007F62A5">
              <w:rPr>
                <w:sz w:val="28"/>
                <w:szCs w:val="28"/>
                <w:lang w:val="en-US"/>
              </w:rPr>
              <w:t>mail</w:t>
            </w:r>
            <w:r w:rsidR="007F62A5">
              <w:rPr>
                <w:sz w:val="28"/>
                <w:szCs w:val="28"/>
              </w:rPr>
              <w:t xml:space="preserve">: </w:t>
            </w:r>
            <w:proofErr w:type="spellStart"/>
            <w:r w:rsidR="007F62A5">
              <w:rPr>
                <w:sz w:val="28"/>
                <w:szCs w:val="28"/>
                <w:lang w:val="en-US"/>
              </w:rPr>
              <w:t>tsoid</w:t>
            </w:r>
            <w:proofErr w:type="spellEnd"/>
            <w:r w:rsidR="007F62A5" w:rsidRPr="007F62A5">
              <w:rPr>
                <w:sz w:val="28"/>
                <w:szCs w:val="28"/>
              </w:rPr>
              <w:t>@</w:t>
            </w:r>
            <w:proofErr w:type="spellStart"/>
            <w:r w:rsidR="007F62A5">
              <w:rPr>
                <w:sz w:val="28"/>
                <w:szCs w:val="28"/>
                <w:lang w:val="en-US"/>
              </w:rPr>
              <w:t>yandex</w:t>
            </w:r>
            <w:proofErr w:type="spellEnd"/>
            <w:r w:rsidR="007F62A5" w:rsidRPr="007F62A5">
              <w:rPr>
                <w:sz w:val="28"/>
                <w:szCs w:val="28"/>
              </w:rPr>
              <w:t>.</w:t>
            </w:r>
            <w:proofErr w:type="spellStart"/>
            <w:r w:rsidR="007F62A5">
              <w:rPr>
                <w:sz w:val="28"/>
                <w:szCs w:val="28"/>
                <w:lang w:val="en-US"/>
              </w:rPr>
              <w:t>ru</w:t>
            </w:r>
            <w:proofErr w:type="spellEnd"/>
          </w:p>
        </w:tc>
      </w:tr>
    </w:tbl>
    <w:bookmarkEnd w:id="0"/>
    <w:p w:rsidR="00B92DE3" w:rsidRPr="00E440F3" w:rsidRDefault="00B92DE3" w:rsidP="00B92DE3">
      <w:pPr>
        <w:jc w:val="center"/>
        <w:rPr>
          <w:b/>
          <w:sz w:val="28"/>
          <w:szCs w:val="28"/>
          <w:lang w:val="en-US"/>
        </w:rPr>
      </w:pPr>
      <w:r w:rsidRPr="007E2A91">
        <w:rPr>
          <w:b/>
          <w:sz w:val="28"/>
          <w:szCs w:val="28"/>
        </w:rPr>
        <w:t>Будем</w:t>
      </w:r>
      <w:r w:rsidRPr="007E2A91">
        <w:rPr>
          <w:b/>
          <w:sz w:val="28"/>
          <w:szCs w:val="28"/>
          <w:lang w:val="en-US"/>
        </w:rPr>
        <w:t xml:space="preserve"> </w:t>
      </w:r>
      <w:r w:rsidRPr="007E2A91">
        <w:rPr>
          <w:b/>
          <w:sz w:val="28"/>
          <w:szCs w:val="28"/>
        </w:rPr>
        <w:t>рады</w:t>
      </w:r>
      <w:r w:rsidRPr="007E2A91">
        <w:rPr>
          <w:b/>
          <w:sz w:val="28"/>
          <w:szCs w:val="28"/>
          <w:lang w:val="en-US"/>
        </w:rPr>
        <w:t xml:space="preserve"> </w:t>
      </w:r>
      <w:r w:rsidRPr="007E2A91">
        <w:rPr>
          <w:b/>
          <w:sz w:val="28"/>
          <w:szCs w:val="28"/>
        </w:rPr>
        <w:t>сотрудничеству</w:t>
      </w:r>
      <w:r w:rsidRPr="007E2A91">
        <w:rPr>
          <w:b/>
          <w:sz w:val="28"/>
          <w:szCs w:val="28"/>
          <w:lang w:val="en-US"/>
        </w:rPr>
        <w:t>!</w:t>
      </w:r>
    </w:p>
    <w:p w:rsidR="00524A92" w:rsidRPr="008F631E" w:rsidRDefault="00524A92"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8F631E" w:rsidRDefault="00E01DD0" w:rsidP="007B476D">
      <w:pPr>
        <w:jc w:val="both"/>
        <w:rPr>
          <w:sz w:val="28"/>
          <w:szCs w:val="28"/>
          <w:lang w:val="en-US"/>
        </w:rPr>
      </w:pPr>
    </w:p>
    <w:p w:rsidR="00E01DD0" w:rsidRPr="00E01DD0" w:rsidRDefault="00E01DD0" w:rsidP="00E01DD0">
      <w:pPr>
        <w:jc w:val="center"/>
        <w:rPr>
          <w:b/>
          <w:sz w:val="28"/>
          <w:szCs w:val="28"/>
          <w:lang w:val="en-US"/>
        </w:rPr>
      </w:pPr>
      <w:r w:rsidRPr="00E01DD0">
        <w:rPr>
          <w:b/>
          <w:sz w:val="28"/>
          <w:szCs w:val="28"/>
          <w:lang w:val="en-US"/>
        </w:rPr>
        <w:lastRenderedPageBreak/>
        <w:t>State institution "</w:t>
      </w:r>
      <w:proofErr w:type="spellStart"/>
      <w:r w:rsidRPr="00E01DD0">
        <w:rPr>
          <w:b/>
          <w:sz w:val="28"/>
          <w:szCs w:val="28"/>
          <w:lang w:val="en-US"/>
        </w:rPr>
        <w:t>Soligorsky</w:t>
      </w:r>
      <w:proofErr w:type="spellEnd"/>
      <w:r w:rsidRPr="00E01DD0">
        <w:rPr>
          <w:b/>
          <w:sz w:val="28"/>
          <w:szCs w:val="28"/>
          <w:lang w:val="en-US"/>
        </w:rPr>
        <w:t xml:space="preserve"> regional territorial center of social services of the population" invites to cooperation and co-financing in the framework of a humanitarian project</w:t>
      </w:r>
    </w:p>
    <w:p w:rsidR="00E01DD0" w:rsidRDefault="00FB761F" w:rsidP="00E01DD0">
      <w:pPr>
        <w:jc w:val="center"/>
        <w:rPr>
          <w:b/>
          <w:sz w:val="28"/>
          <w:szCs w:val="28"/>
        </w:rPr>
      </w:pPr>
      <w:r>
        <w:rPr>
          <w:noProof/>
        </w:rPr>
        <w:drawing>
          <wp:anchor distT="0" distB="0" distL="114300" distR="114300" simplePos="0" relativeHeight="251660288" behindDoc="0" locked="0" layoutInCell="1" allowOverlap="1">
            <wp:simplePos x="0" y="0"/>
            <wp:positionH relativeFrom="column">
              <wp:posOffset>615315</wp:posOffset>
            </wp:positionH>
            <wp:positionV relativeFrom="paragraph">
              <wp:posOffset>240665</wp:posOffset>
            </wp:positionV>
            <wp:extent cx="4495800" cy="3048000"/>
            <wp:effectExtent l="19050" t="0" r="0" b="0"/>
            <wp:wrapNone/>
            <wp:docPr id="2" name="Рисунок 2" descr="_resized_2039608-75ce5aefcbc346b1bf135353bcee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resized_2039608-75ce5aefcbc346b1bf135353bcee8921"/>
                    <pic:cNvPicPr>
                      <a:picLocks noChangeAspect="1" noChangeArrowheads="1"/>
                    </pic:cNvPicPr>
                  </pic:nvPicPr>
                  <pic:blipFill>
                    <a:blip r:embed="rId5"/>
                    <a:srcRect/>
                    <a:stretch>
                      <a:fillRect/>
                    </a:stretch>
                  </pic:blipFill>
                  <pic:spPr bwMode="auto">
                    <a:xfrm>
                      <a:off x="0" y="0"/>
                      <a:ext cx="4495800" cy="3048000"/>
                    </a:xfrm>
                    <a:prstGeom prst="rect">
                      <a:avLst/>
                    </a:prstGeom>
                    <a:noFill/>
                    <a:ln w="9525">
                      <a:noFill/>
                      <a:miter lim="800000"/>
                      <a:headEnd/>
                      <a:tailEnd/>
                    </a:ln>
                  </pic:spPr>
                </pic:pic>
              </a:graphicData>
            </a:graphic>
          </wp:anchor>
        </w:drawing>
      </w:r>
      <w:r w:rsidR="00E01DD0" w:rsidRPr="00E01DD0">
        <w:rPr>
          <w:b/>
          <w:sz w:val="28"/>
          <w:szCs w:val="28"/>
        </w:rPr>
        <w:t>"</w:t>
      </w:r>
      <w:proofErr w:type="spellStart"/>
      <w:r w:rsidR="00E01DD0" w:rsidRPr="00E01DD0">
        <w:rPr>
          <w:b/>
          <w:sz w:val="28"/>
          <w:szCs w:val="28"/>
        </w:rPr>
        <w:t>From</w:t>
      </w:r>
      <w:proofErr w:type="spellEnd"/>
      <w:r w:rsidR="00E01DD0" w:rsidRPr="00E01DD0">
        <w:rPr>
          <w:b/>
          <w:sz w:val="28"/>
          <w:szCs w:val="28"/>
        </w:rPr>
        <w:t xml:space="preserve"> </w:t>
      </w:r>
      <w:proofErr w:type="spellStart"/>
      <w:r w:rsidR="00E01DD0" w:rsidRPr="00E01DD0">
        <w:rPr>
          <w:b/>
          <w:sz w:val="28"/>
          <w:szCs w:val="28"/>
        </w:rPr>
        <w:t>heart</w:t>
      </w:r>
      <w:proofErr w:type="spellEnd"/>
      <w:r w:rsidR="00E01DD0" w:rsidRPr="00E01DD0">
        <w:rPr>
          <w:b/>
          <w:sz w:val="28"/>
          <w:szCs w:val="28"/>
        </w:rPr>
        <w:t xml:space="preserve"> </w:t>
      </w:r>
      <w:proofErr w:type="spellStart"/>
      <w:r w:rsidR="00E01DD0" w:rsidRPr="00E01DD0">
        <w:rPr>
          <w:b/>
          <w:sz w:val="28"/>
          <w:szCs w:val="28"/>
        </w:rPr>
        <w:t>to</w:t>
      </w:r>
      <w:proofErr w:type="spellEnd"/>
      <w:r w:rsidR="00E01DD0" w:rsidRPr="00E01DD0">
        <w:rPr>
          <w:b/>
          <w:sz w:val="28"/>
          <w:szCs w:val="28"/>
        </w:rPr>
        <w:t xml:space="preserve"> </w:t>
      </w:r>
      <w:proofErr w:type="spellStart"/>
      <w:r w:rsidR="00E01DD0" w:rsidRPr="00E01DD0">
        <w:rPr>
          <w:b/>
          <w:sz w:val="28"/>
          <w:szCs w:val="28"/>
        </w:rPr>
        <w:t>heart</w:t>
      </w:r>
      <w:proofErr w:type="spellEnd"/>
      <w:r w:rsidR="00E01DD0" w:rsidRPr="00E01DD0">
        <w:rPr>
          <w:b/>
          <w:sz w:val="28"/>
          <w:szCs w:val="28"/>
        </w:rPr>
        <w:t>»</w:t>
      </w: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p w:rsidR="00E01DD0" w:rsidRDefault="00E01DD0" w:rsidP="00E01DD0">
      <w:pPr>
        <w:jc w:val="center"/>
        <w:rPr>
          <w:b/>
          <w:sz w:val="28"/>
          <w:szCs w:val="28"/>
        </w:rPr>
      </w:pPr>
    </w:p>
    <w:tbl>
      <w:tblPr>
        <w:tblStyle w:val="a3"/>
        <w:tblW w:w="0" w:type="auto"/>
        <w:tblLook w:val="01E0" w:firstRow="1" w:lastRow="1" w:firstColumn="1" w:lastColumn="1" w:noHBand="0" w:noVBand="0"/>
      </w:tblPr>
      <w:tblGrid>
        <w:gridCol w:w="9571"/>
      </w:tblGrid>
      <w:tr w:rsidR="00E01DD0" w:rsidRPr="008F631E" w:rsidTr="006050C3">
        <w:tc>
          <w:tcPr>
            <w:tcW w:w="9571" w:type="dxa"/>
          </w:tcPr>
          <w:p w:rsidR="00E01DD0" w:rsidRPr="00E01DD0" w:rsidRDefault="00E01DD0" w:rsidP="006050C3">
            <w:pPr>
              <w:jc w:val="both"/>
              <w:rPr>
                <w:sz w:val="28"/>
                <w:szCs w:val="28"/>
                <w:lang w:val="en-US"/>
              </w:rPr>
            </w:pPr>
            <w:r w:rsidRPr="00E01DD0">
              <w:rPr>
                <w:b/>
                <w:sz w:val="28"/>
                <w:szCs w:val="28"/>
                <w:lang w:val="en-US"/>
              </w:rPr>
              <w:t xml:space="preserve">1. Project name: </w:t>
            </w:r>
            <w:r w:rsidRPr="00E01DD0">
              <w:rPr>
                <w:sz w:val="28"/>
                <w:szCs w:val="28"/>
                <w:lang w:val="en-US"/>
              </w:rPr>
              <w:t>"From heart to heart»</w:t>
            </w:r>
          </w:p>
        </w:tc>
      </w:tr>
      <w:tr w:rsidR="00E01DD0" w:rsidTr="006050C3">
        <w:tc>
          <w:tcPr>
            <w:tcW w:w="9571" w:type="dxa"/>
          </w:tcPr>
          <w:p w:rsidR="00E01DD0" w:rsidRDefault="00E01DD0" w:rsidP="006050C3">
            <w:pPr>
              <w:jc w:val="both"/>
              <w:rPr>
                <w:sz w:val="28"/>
                <w:szCs w:val="28"/>
              </w:rPr>
            </w:pPr>
            <w:r w:rsidRPr="0078115F">
              <w:rPr>
                <w:b/>
                <w:sz w:val="28"/>
                <w:szCs w:val="28"/>
              </w:rPr>
              <w:t xml:space="preserve">2. </w:t>
            </w:r>
            <w:proofErr w:type="spellStart"/>
            <w:r w:rsidRPr="00E01DD0">
              <w:rPr>
                <w:b/>
                <w:sz w:val="28"/>
                <w:szCs w:val="28"/>
              </w:rPr>
              <w:t>Term</w:t>
            </w:r>
            <w:proofErr w:type="spellEnd"/>
            <w:r w:rsidRPr="00E01DD0">
              <w:rPr>
                <w:b/>
                <w:sz w:val="28"/>
                <w:szCs w:val="28"/>
              </w:rPr>
              <w:t xml:space="preserve"> </w:t>
            </w:r>
            <w:proofErr w:type="spellStart"/>
            <w:r w:rsidRPr="00E01DD0">
              <w:rPr>
                <w:b/>
                <w:sz w:val="28"/>
                <w:szCs w:val="28"/>
              </w:rPr>
              <w:t>of</w:t>
            </w:r>
            <w:proofErr w:type="spellEnd"/>
            <w:r w:rsidRPr="00E01DD0">
              <w:rPr>
                <w:b/>
                <w:sz w:val="28"/>
                <w:szCs w:val="28"/>
              </w:rPr>
              <w:t xml:space="preserve"> </w:t>
            </w:r>
            <w:proofErr w:type="spellStart"/>
            <w:r w:rsidRPr="00E01DD0">
              <w:rPr>
                <w:b/>
                <w:sz w:val="28"/>
                <w:szCs w:val="28"/>
              </w:rPr>
              <w:t>realization</w:t>
            </w:r>
            <w:proofErr w:type="spellEnd"/>
            <w:r w:rsidRPr="00E01DD0">
              <w:rPr>
                <w:sz w:val="28"/>
                <w:szCs w:val="28"/>
              </w:rPr>
              <w:t xml:space="preserve">: 1 </w:t>
            </w:r>
            <w:proofErr w:type="spellStart"/>
            <w:r w:rsidRPr="00E01DD0">
              <w:rPr>
                <w:sz w:val="28"/>
                <w:szCs w:val="28"/>
              </w:rPr>
              <w:t>year</w:t>
            </w:r>
            <w:proofErr w:type="spellEnd"/>
          </w:p>
        </w:tc>
      </w:tr>
      <w:tr w:rsidR="00E01DD0" w:rsidRPr="008F631E" w:rsidTr="006050C3">
        <w:tc>
          <w:tcPr>
            <w:tcW w:w="9571" w:type="dxa"/>
          </w:tcPr>
          <w:p w:rsidR="00E01DD0" w:rsidRPr="00E01DD0" w:rsidRDefault="00E01DD0" w:rsidP="006050C3">
            <w:pPr>
              <w:jc w:val="both"/>
              <w:rPr>
                <w:sz w:val="28"/>
                <w:szCs w:val="28"/>
                <w:lang w:val="en-US"/>
              </w:rPr>
            </w:pPr>
            <w:r w:rsidRPr="00E01DD0">
              <w:rPr>
                <w:b/>
                <w:sz w:val="28"/>
                <w:szCs w:val="28"/>
                <w:lang w:val="en-US"/>
              </w:rPr>
              <w:t xml:space="preserve">3. The applicant, the proposed project: </w:t>
            </w:r>
            <w:r w:rsidRPr="00E01DD0">
              <w:rPr>
                <w:sz w:val="28"/>
                <w:szCs w:val="28"/>
                <w:lang w:val="en-US"/>
              </w:rPr>
              <w:t>GU "</w:t>
            </w:r>
            <w:proofErr w:type="spellStart"/>
            <w:r w:rsidRPr="00E01DD0">
              <w:rPr>
                <w:sz w:val="28"/>
                <w:szCs w:val="28"/>
                <w:lang w:val="en-US"/>
              </w:rPr>
              <w:t>Soligorsky</w:t>
            </w:r>
            <w:proofErr w:type="spellEnd"/>
            <w:r w:rsidRPr="00E01DD0">
              <w:rPr>
                <w:sz w:val="28"/>
                <w:szCs w:val="28"/>
                <w:lang w:val="en-US"/>
              </w:rPr>
              <w:t xml:space="preserve"> regional territorial center of social services of the population »</w:t>
            </w:r>
          </w:p>
        </w:tc>
      </w:tr>
      <w:tr w:rsidR="00E01DD0" w:rsidRPr="008F631E" w:rsidTr="006050C3">
        <w:tc>
          <w:tcPr>
            <w:tcW w:w="9571" w:type="dxa"/>
          </w:tcPr>
          <w:p w:rsidR="00E01DD0" w:rsidRPr="00E01DD0" w:rsidRDefault="00E01DD0" w:rsidP="006050C3">
            <w:pPr>
              <w:jc w:val="both"/>
              <w:rPr>
                <w:sz w:val="28"/>
                <w:szCs w:val="28"/>
                <w:lang w:val="en-US"/>
              </w:rPr>
            </w:pPr>
            <w:r w:rsidRPr="00E01DD0">
              <w:rPr>
                <w:b/>
                <w:sz w:val="28"/>
                <w:szCs w:val="28"/>
                <w:lang w:val="en-US"/>
              </w:rPr>
              <w:t xml:space="preserve">4. The goal of the project: </w:t>
            </w:r>
            <w:r w:rsidRPr="00E01DD0">
              <w:rPr>
                <w:sz w:val="28"/>
                <w:szCs w:val="28"/>
                <w:lang w:val="en-US"/>
              </w:rPr>
              <w:t xml:space="preserve">employment and socialization of young disabled people (tailoring of basic necessities) by providing assistance to elderly people who are in nursing beds in </w:t>
            </w:r>
            <w:proofErr w:type="spellStart"/>
            <w:r w:rsidRPr="00E01DD0">
              <w:rPr>
                <w:sz w:val="28"/>
                <w:szCs w:val="28"/>
                <w:lang w:val="en-US"/>
              </w:rPr>
              <w:t>Krasnoslobodskaya</w:t>
            </w:r>
            <w:proofErr w:type="spellEnd"/>
            <w:r w:rsidRPr="00E01DD0">
              <w:rPr>
                <w:sz w:val="28"/>
                <w:szCs w:val="28"/>
                <w:lang w:val="en-US"/>
              </w:rPr>
              <w:t xml:space="preserve"> city and </w:t>
            </w:r>
            <w:proofErr w:type="spellStart"/>
            <w:r w:rsidRPr="00E01DD0">
              <w:rPr>
                <w:sz w:val="28"/>
                <w:szCs w:val="28"/>
                <w:lang w:val="en-US"/>
              </w:rPr>
              <w:t>Dolgovskaya</w:t>
            </w:r>
            <w:proofErr w:type="spellEnd"/>
            <w:r w:rsidRPr="00E01DD0">
              <w:rPr>
                <w:sz w:val="28"/>
                <w:szCs w:val="28"/>
                <w:lang w:val="en-US"/>
              </w:rPr>
              <w:t xml:space="preserve"> district hospitals of the </w:t>
            </w:r>
            <w:proofErr w:type="spellStart"/>
            <w:r w:rsidRPr="00E01DD0">
              <w:rPr>
                <w:sz w:val="28"/>
                <w:szCs w:val="28"/>
                <w:lang w:val="en-US"/>
              </w:rPr>
              <w:t>Soligorsky</w:t>
            </w:r>
            <w:proofErr w:type="spellEnd"/>
            <w:r w:rsidRPr="00E01DD0">
              <w:rPr>
                <w:sz w:val="28"/>
                <w:szCs w:val="28"/>
                <w:lang w:val="en-US"/>
              </w:rPr>
              <w:t xml:space="preserve"> district.</w:t>
            </w:r>
          </w:p>
        </w:tc>
      </w:tr>
      <w:tr w:rsidR="00E01DD0" w:rsidRPr="008F631E" w:rsidTr="006050C3">
        <w:tc>
          <w:tcPr>
            <w:tcW w:w="9571" w:type="dxa"/>
          </w:tcPr>
          <w:p w:rsidR="00E01DD0" w:rsidRPr="00E01DD0" w:rsidRDefault="00E01DD0" w:rsidP="006050C3">
            <w:pPr>
              <w:jc w:val="both"/>
              <w:rPr>
                <w:sz w:val="28"/>
                <w:szCs w:val="28"/>
                <w:lang w:val="en-US"/>
              </w:rPr>
            </w:pPr>
            <w:r w:rsidRPr="00E01DD0">
              <w:rPr>
                <w:b/>
                <w:sz w:val="28"/>
                <w:szCs w:val="28"/>
                <w:lang w:val="en-US"/>
              </w:rPr>
              <w:t xml:space="preserve">5. Tasks: </w:t>
            </w:r>
            <w:r w:rsidRPr="00E01DD0">
              <w:rPr>
                <w:sz w:val="28"/>
                <w:szCs w:val="28"/>
                <w:lang w:val="en-US"/>
              </w:rPr>
              <w:t>creating conditions for organizing the process of employment and socialization of young disabled people in a sewing workshop.</w:t>
            </w:r>
          </w:p>
        </w:tc>
      </w:tr>
      <w:tr w:rsidR="00E01DD0" w:rsidRPr="008F631E" w:rsidTr="006050C3">
        <w:tc>
          <w:tcPr>
            <w:tcW w:w="9571" w:type="dxa"/>
          </w:tcPr>
          <w:p w:rsidR="00E01DD0" w:rsidRPr="00E01DD0" w:rsidRDefault="00E01DD0" w:rsidP="00E01DD0">
            <w:pPr>
              <w:jc w:val="both"/>
              <w:rPr>
                <w:b/>
                <w:sz w:val="28"/>
                <w:szCs w:val="28"/>
                <w:lang w:val="en-US"/>
              </w:rPr>
            </w:pPr>
            <w:r w:rsidRPr="00E01DD0">
              <w:rPr>
                <w:b/>
                <w:sz w:val="28"/>
                <w:szCs w:val="28"/>
                <w:lang w:val="en-US"/>
              </w:rPr>
              <w:t>6. Project target group:</w:t>
            </w:r>
          </w:p>
          <w:p w:rsidR="00E01DD0" w:rsidRPr="00E01DD0" w:rsidRDefault="00E01DD0" w:rsidP="00E01DD0">
            <w:pPr>
              <w:jc w:val="both"/>
              <w:rPr>
                <w:sz w:val="28"/>
                <w:szCs w:val="28"/>
                <w:lang w:val="en-US"/>
              </w:rPr>
            </w:pPr>
            <w:r w:rsidRPr="00E01DD0">
              <w:rPr>
                <w:sz w:val="28"/>
                <w:szCs w:val="28"/>
                <w:lang w:val="en-US"/>
              </w:rPr>
              <w:t>- young disabled people attending the day care Department – 6 people;</w:t>
            </w:r>
          </w:p>
          <w:p w:rsidR="00E01DD0" w:rsidRPr="00E01DD0" w:rsidRDefault="00E01DD0" w:rsidP="00E01DD0">
            <w:pPr>
              <w:jc w:val="both"/>
              <w:rPr>
                <w:sz w:val="28"/>
                <w:szCs w:val="28"/>
                <w:lang w:val="en-US"/>
              </w:rPr>
            </w:pPr>
            <w:r w:rsidRPr="00E01DD0">
              <w:rPr>
                <w:sz w:val="28"/>
                <w:szCs w:val="28"/>
                <w:lang w:val="en-US"/>
              </w:rPr>
              <w:t xml:space="preserve">- - disabled and elderly people who are on nursing beds in </w:t>
            </w:r>
            <w:proofErr w:type="spellStart"/>
            <w:r w:rsidRPr="00E01DD0">
              <w:rPr>
                <w:sz w:val="28"/>
                <w:szCs w:val="28"/>
                <w:lang w:val="en-US"/>
              </w:rPr>
              <w:t>Krasnoslobodskaya</w:t>
            </w:r>
            <w:proofErr w:type="spellEnd"/>
            <w:r w:rsidRPr="00E01DD0">
              <w:rPr>
                <w:sz w:val="28"/>
                <w:szCs w:val="28"/>
                <w:lang w:val="en-US"/>
              </w:rPr>
              <w:t xml:space="preserve"> city and </w:t>
            </w:r>
            <w:proofErr w:type="spellStart"/>
            <w:r w:rsidRPr="00E01DD0">
              <w:rPr>
                <w:sz w:val="28"/>
                <w:szCs w:val="28"/>
                <w:lang w:val="en-US"/>
              </w:rPr>
              <w:t>Volkovskaya</w:t>
            </w:r>
            <w:proofErr w:type="spellEnd"/>
            <w:r w:rsidRPr="00E01DD0">
              <w:rPr>
                <w:sz w:val="28"/>
                <w:szCs w:val="28"/>
                <w:lang w:val="en-US"/>
              </w:rPr>
              <w:t xml:space="preserve"> district hospitals of </w:t>
            </w:r>
            <w:proofErr w:type="spellStart"/>
            <w:r w:rsidRPr="00E01DD0">
              <w:rPr>
                <w:sz w:val="28"/>
                <w:szCs w:val="28"/>
                <w:lang w:val="en-US"/>
              </w:rPr>
              <w:t>Soligorsky</w:t>
            </w:r>
            <w:proofErr w:type="spellEnd"/>
            <w:r w:rsidRPr="00E01DD0">
              <w:rPr>
                <w:sz w:val="28"/>
                <w:szCs w:val="28"/>
                <w:lang w:val="en-US"/>
              </w:rPr>
              <w:t xml:space="preserve"> district – 60 people.</w:t>
            </w:r>
          </w:p>
        </w:tc>
      </w:tr>
      <w:tr w:rsidR="00E01DD0" w:rsidRPr="008F631E" w:rsidTr="006050C3">
        <w:tc>
          <w:tcPr>
            <w:tcW w:w="9571" w:type="dxa"/>
          </w:tcPr>
          <w:p w:rsidR="00E01DD0" w:rsidRPr="00E01DD0" w:rsidRDefault="00E01DD0" w:rsidP="00E01DD0">
            <w:pPr>
              <w:jc w:val="both"/>
              <w:rPr>
                <w:b/>
                <w:sz w:val="28"/>
                <w:szCs w:val="28"/>
                <w:lang w:val="en-US"/>
              </w:rPr>
            </w:pPr>
            <w:r w:rsidRPr="00E01DD0">
              <w:rPr>
                <w:b/>
                <w:sz w:val="28"/>
                <w:szCs w:val="28"/>
                <w:lang w:val="en-US"/>
              </w:rPr>
              <w:t>7. Brief description of licensing activities within the project:</w:t>
            </w:r>
          </w:p>
          <w:p w:rsidR="00E01DD0" w:rsidRPr="007D7AA7" w:rsidRDefault="00E01DD0" w:rsidP="00E01DD0">
            <w:pPr>
              <w:jc w:val="both"/>
              <w:rPr>
                <w:sz w:val="28"/>
                <w:szCs w:val="28"/>
                <w:lang w:val="en-US"/>
              </w:rPr>
            </w:pPr>
            <w:r w:rsidRPr="007D7AA7">
              <w:rPr>
                <w:sz w:val="28"/>
                <w:szCs w:val="28"/>
                <w:lang w:val="en-US"/>
              </w:rPr>
              <w:t>Sewing workshop;</w:t>
            </w:r>
          </w:p>
          <w:p w:rsidR="00E01DD0" w:rsidRPr="007D7AA7" w:rsidRDefault="00E01DD0" w:rsidP="00E01DD0">
            <w:pPr>
              <w:jc w:val="both"/>
              <w:rPr>
                <w:sz w:val="28"/>
                <w:szCs w:val="28"/>
                <w:lang w:val="en-US"/>
              </w:rPr>
            </w:pPr>
            <w:r w:rsidRPr="007D7AA7">
              <w:rPr>
                <w:sz w:val="28"/>
                <w:szCs w:val="28"/>
                <w:lang w:val="en-US"/>
              </w:rPr>
              <w:t>Purchase of necessary equipment and supplies;</w:t>
            </w:r>
          </w:p>
          <w:p w:rsidR="00E01DD0" w:rsidRPr="007D7AA7" w:rsidRDefault="00E01DD0" w:rsidP="00E01DD0">
            <w:pPr>
              <w:jc w:val="both"/>
              <w:rPr>
                <w:sz w:val="28"/>
                <w:szCs w:val="28"/>
                <w:lang w:val="en-US"/>
              </w:rPr>
            </w:pPr>
            <w:r w:rsidRPr="007D7AA7">
              <w:rPr>
                <w:sz w:val="28"/>
                <w:szCs w:val="28"/>
                <w:lang w:val="en-US"/>
              </w:rPr>
              <w:t>Performing work on tailoring of basic necessities: bed linen, towels, handkerchiefs, headscarves;</w:t>
            </w:r>
          </w:p>
          <w:p w:rsidR="00E01DD0" w:rsidRPr="007D7AA7" w:rsidRDefault="00E01DD0" w:rsidP="00E01DD0">
            <w:pPr>
              <w:jc w:val="both"/>
              <w:rPr>
                <w:sz w:val="28"/>
                <w:szCs w:val="28"/>
                <w:lang w:val="en-US"/>
              </w:rPr>
            </w:pPr>
            <w:r w:rsidRPr="007D7AA7">
              <w:rPr>
                <w:sz w:val="28"/>
                <w:szCs w:val="28"/>
                <w:lang w:val="en-US"/>
              </w:rPr>
              <w:t>Gear is made of garments on the bed and nursing care.</w:t>
            </w:r>
          </w:p>
          <w:p w:rsidR="00E01DD0" w:rsidRPr="00E01DD0" w:rsidRDefault="00E01DD0" w:rsidP="00E01DD0">
            <w:pPr>
              <w:jc w:val="both"/>
              <w:rPr>
                <w:sz w:val="28"/>
                <w:szCs w:val="28"/>
                <w:lang w:val="en-US"/>
              </w:rPr>
            </w:pPr>
            <w:r w:rsidRPr="007D7AA7">
              <w:rPr>
                <w:sz w:val="28"/>
                <w:szCs w:val="28"/>
                <w:lang w:val="en-US"/>
              </w:rPr>
              <w:t xml:space="preserve">The project is planned accessories: sewing machine (4 PCs), </w:t>
            </w:r>
            <w:proofErr w:type="spellStart"/>
            <w:r w:rsidRPr="007D7AA7">
              <w:rPr>
                <w:sz w:val="28"/>
                <w:szCs w:val="28"/>
                <w:lang w:val="en-US"/>
              </w:rPr>
              <w:t>overlock</w:t>
            </w:r>
            <w:proofErr w:type="spellEnd"/>
            <w:r w:rsidRPr="007D7AA7">
              <w:rPr>
                <w:sz w:val="28"/>
                <w:szCs w:val="28"/>
                <w:lang w:val="en-US"/>
              </w:rPr>
              <w:t xml:space="preserve"> machine (1 PC), Ironing Board (2 PCs), iron (2 PCs), vacuum cleaner (1 PC.), kettle (1 PC.), rack (2 PCs), Cabinet (2 PCs.), cutting table (1 PCs.), chairs (6 PCs), mirror (1 PCs), light bulb (5 PCs.), extension (5 PCs.), rubber mats (5 pieces), scissors (5 PCs), ruler (5 PCs), the tape (4 PCs), thread, needles, machine oil, cloth.</w:t>
            </w:r>
          </w:p>
        </w:tc>
      </w:tr>
      <w:tr w:rsidR="00E01DD0" w:rsidTr="006050C3">
        <w:tc>
          <w:tcPr>
            <w:tcW w:w="9571" w:type="dxa"/>
          </w:tcPr>
          <w:p w:rsidR="00E01DD0" w:rsidRDefault="00E01DD0" w:rsidP="006050C3">
            <w:pPr>
              <w:jc w:val="both"/>
              <w:rPr>
                <w:sz w:val="28"/>
                <w:szCs w:val="28"/>
              </w:rPr>
            </w:pPr>
            <w:r>
              <w:rPr>
                <w:sz w:val="28"/>
                <w:szCs w:val="28"/>
              </w:rPr>
              <w:lastRenderedPageBreak/>
              <w:t xml:space="preserve">8. </w:t>
            </w:r>
            <w:proofErr w:type="spellStart"/>
            <w:r w:rsidR="007D7AA7" w:rsidRPr="007D7AA7">
              <w:rPr>
                <w:sz w:val="28"/>
                <w:szCs w:val="28"/>
              </w:rPr>
              <w:t>Total</w:t>
            </w:r>
            <w:proofErr w:type="spellEnd"/>
            <w:r w:rsidR="007D7AA7" w:rsidRPr="007D7AA7">
              <w:rPr>
                <w:sz w:val="28"/>
                <w:szCs w:val="28"/>
              </w:rPr>
              <w:t xml:space="preserve"> </w:t>
            </w:r>
            <w:proofErr w:type="spellStart"/>
            <w:r w:rsidR="007D7AA7" w:rsidRPr="007D7AA7">
              <w:rPr>
                <w:sz w:val="28"/>
                <w:szCs w:val="28"/>
              </w:rPr>
              <w:t>funding</w:t>
            </w:r>
            <w:proofErr w:type="spellEnd"/>
            <w:r w:rsidR="007D7AA7" w:rsidRPr="007D7AA7">
              <w:rPr>
                <w:sz w:val="28"/>
                <w:szCs w:val="28"/>
              </w:rPr>
              <w:t>: € 6,500</w:t>
            </w:r>
          </w:p>
        </w:tc>
      </w:tr>
      <w:tr w:rsidR="00E01DD0" w:rsidRPr="008F631E" w:rsidTr="006050C3">
        <w:tc>
          <w:tcPr>
            <w:tcW w:w="9571" w:type="dxa"/>
          </w:tcPr>
          <w:p w:rsidR="00E01DD0" w:rsidRPr="007D7AA7" w:rsidRDefault="007D7AA7" w:rsidP="007D7AA7">
            <w:pPr>
              <w:jc w:val="both"/>
              <w:rPr>
                <w:sz w:val="28"/>
                <w:szCs w:val="28"/>
                <w:lang w:val="en-US"/>
              </w:rPr>
            </w:pPr>
            <w:r w:rsidRPr="007D7AA7">
              <w:rPr>
                <w:sz w:val="28"/>
                <w:szCs w:val="28"/>
                <w:lang w:val="en-US"/>
              </w:rPr>
              <w:t>Source of funding                                                  Amount of funding</w:t>
            </w:r>
          </w:p>
        </w:tc>
      </w:tr>
      <w:tr w:rsidR="00E01DD0" w:rsidTr="006050C3">
        <w:tc>
          <w:tcPr>
            <w:tcW w:w="9571" w:type="dxa"/>
          </w:tcPr>
          <w:p w:rsidR="00E01DD0" w:rsidRDefault="007D7AA7" w:rsidP="007D7AA7">
            <w:pPr>
              <w:jc w:val="both"/>
              <w:rPr>
                <w:sz w:val="28"/>
                <w:szCs w:val="28"/>
              </w:rPr>
            </w:pPr>
            <w:proofErr w:type="spellStart"/>
            <w:r w:rsidRPr="007D7AA7">
              <w:rPr>
                <w:sz w:val="28"/>
                <w:szCs w:val="28"/>
              </w:rPr>
              <w:t>Donor</w:t>
            </w:r>
            <w:proofErr w:type="spellEnd"/>
            <w:r w:rsidRPr="007D7AA7">
              <w:rPr>
                <w:sz w:val="28"/>
                <w:szCs w:val="28"/>
              </w:rPr>
              <w:t xml:space="preserve"> </w:t>
            </w:r>
            <w:proofErr w:type="spellStart"/>
            <w:r w:rsidRPr="007D7AA7">
              <w:rPr>
                <w:sz w:val="28"/>
                <w:szCs w:val="28"/>
              </w:rPr>
              <w:t>funds</w:t>
            </w:r>
            <w:proofErr w:type="spellEnd"/>
            <w:r w:rsidRPr="007D7AA7">
              <w:rPr>
                <w:sz w:val="28"/>
                <w:szCs w:val="28"/>
              </w:rPr>
              <w:t xml:space="preserve"> </w:t>
            </w:r>
            <w:r>
              <w:rPr>
                <w:sz w:val="28"/>
                <w:szCs w:val="28"/>
              </w:rPr>
              <w:t xml:space="preserve">                                                                    </w:t>
            </w:r>
            <w:r w:rsidRPr="007D7AA7">
              <w:rPr>
                <w:sz w:val="28"/>
                <w:szCs w:val="28"/>
              </w:rPr>
              <w:t>€ 5500</w:t>
            </w:r>
          </w:p>
        </w:tc>
      </w:tr>
      <w:tr w:rsidR="00E01DD0" w:rsidTr="006050C3">
        <w:tc>
          <w:tcPr>
            <w:tcW w:w="9571" w:type="dxa"/>
          </w:tcPr>
          <w:p w:rsidR="00E01DD0" w:rsidRPr="007F62A5" w:rsidRDefault="007D7AA7" w:rsidP="007D7AA7">
            <w:pPr>
              <w:jc w:val="both"/>
              <w:rPr>
                <w:sz w:val="28"/>
                <w:szCs w:val="28"/>
                <w:lang w:val="en-US"/>
              </w:rPr>
            </w:pPr>
            <w:proofErr w:type="spellStart"/>
            <w:r w:rsidRPr="007D7AA7">
              <w:rPr>
                <w:sz w:val="28"/>
                <w:szCs w:val="28"/>
              </w:rPr>
              <w:t>Co-financing</w:t>
            </w:r>
            <w:proofErr w:type="spellEnd"/>
            <w:r w:rsidRPr="007D7AA7">
              <w:rPr>
                <w:sz w:val="28"/>
                <w:szCs w:val="28"/>
              </w:rPr>
              <w:t xml:space="preserve"> </w:t>
            </w:r>
            <w:r>
              <w:rPr>
                <w:sz w:val="28"/>
                <w:szCs w:val="28"/>
              </w:rPr>
              <w:t xml:space="preserve">                                                                    </w:t>
            </w:r>
            <w:r w:rsidRPr="007D7AA7">
              <w:rPr>
                <w:sz w:val="28"/>
                <w:szCs w:val="28"/>
              </w:rPr>
              <w:t>€ 1000 € 5500</w:t>
            </w:r>
          </w:p>
        </w:tc>
      </w:tr>
      <w:tr w:rsidR="00E01DD0" w:rsidRPr="008F631E" w:rsidTr="006050C3">
        <w:tc>
          <w:tcPr>
            <w:tcW w:w="9571" w:type="dxa"/>
          </w:tcPr>
          <w:p w:rsidR="00E01DD0" w:rsidRPr="007D7AA7" w:rsidRDefault="00E01DD0" w:rsidP="006050C3">
            <w:pPr>
              <w:jc w:val="both"/>
              <w:rPr>
                <w:sz w:val="28"/>
                <w:szCs w:val="28"/>
                <w:lang w:val="en-US"/>
              </w:rPr>
            </w:pPr>
            <w:r w:rsidRPr="007D7AA7">
              <w:rPr>
                <w:sz w:val="28"/>
                <w:szCs w:val="28"/>
                <w:lang w:val="en-US"/>
              </w:rPr>
              <w:t xml:space="preserve">9. </w:t>
            </w:r>
            <w:r w:rsidR="007D7AA7" w:rsidRPr="007D7AA7">
              <w:rPr>
                <w:b/>
                <w:sz w:val="28"/>
                <w:szCs w:val="28"/>
                <w:lang w:val="en-US"/>
              </w:rPr>
              <w:t>Project location:</w:t>
            </w:r>
            <w:r w:rsidR="007D7AA7" w:rsidRPr="007D7AA7">
              <w:rPr>
                <w:sz w:val="28"/>
                <w:szCs w:val="28"/>
                <w:lang w:val="en-US"/>
              </w:rPr>
              <w:t xml:space="preserve"> 8 </w:t>
            </w:r>
            <w:proofErr w:type="spellStart"/>
            <w:r w:rsidR="007D7AA7" w:rsidRPr="007D7AA7">
              <w:rPr>
                <w:sz w:val="28"/>
                <w:szCs w:val="28"/>
                <w:lang w:val="en-US"/>
              </w:rPr>
              <w:t>Kozlov</w:t>
            </w:r>
            <w:proofErr w:type="spellEnd"/>
            <w:r w:rsidR="007D7AA7" w:rsidRPr="007D7AA7">
              <w:rPr>
                <w:sz w:val="28"/>
                <w:szCs w:val="28"/>
                <w:lang w:val="en-US"/>
              </w:rPr>
              <w:t xml:space="preserve"> str., </w:t>
            </w:r>
            <w:proofErr w:type="spellStart"/>
            <w:r w:rsidR="007D7AA7" w:rsidRPr="007D7AA7">
              <w:rPr>
                <w:sz w:val="28"/>
                <w:szCs w:val="28"/>
                <w:lang w:val="en-US"/>
              </w:rPr>
              <w:t>Soligorsk</w:t>
            </w:r>
            <w:proofErr w:type="spellEnd"/>
            <w:r w:rsidR="007D7AA7" w:rsidRPr="007D7AA7">
              <w:rPr>
                <w:sz w:val="28"/>
                <w:szCs w:val="28"/>
                <w:lang w:val="en-US"/>
              </w:rPr>
              <w:t>, Minsk region</w:t>
            </w:r>
          </w:p>
        </w:tc>
      </w:tr>
      <w:tr w:rsidR="00E01DD0" w:rsidRPr="008F631E" w:rsidTr="006050C3">
        <w:tc>
          <w:tcPr>
            <w:tcW w:w="9571" w:type="dxa"/>
          </w:tcPr>
          <w:p w:rsidR="008F631E" w:rsidRDefault="00E01DD0" w:rsidP="006050C3">
            <w:pPr>
              <w:jc w:val="both"/>
              <w:rPr>
                <w:sz w:val="28"/>
                <w:szCs w:val="28"/>
              </w:rPr>
            </w:pPr>
            <w:r w:rsidRPr="007D7AA7">
              <w:rPr>
                <w:sz w:val="28"/>
                <w:szCs w:val="28"/>
                <w:lang w:val="en-US"/>
              </w:rPr>
              <w:t xml:space="preserve">10. </w:t>
            </w:r>
            <w:r w:rsidR="007D7AA7" w:rsidRPr="007D7AA7">
              <w:rPr>
                <w:b/>
                <w:sz w:val="28"/>
                <w:szCs w:val="28"/>
                <w:lang w:val="en-US"/>
              </w:rPr>
              <w:t xml:space="preserve">Contact person: </w:t>
            </w:r>
            <w:proofErr w:type="spellStart"/>
            <w:r w:rsidR="007D7AA7" w:rsidRPr="007D7AA7">
              <w:rPr>
                <w:sz w:val="28"/>
                <w:szCs w:val="28"/>
                <w:lang w:val="en-US"/>
              </w:rPr>
              <w:t>Veronika</w:t>
            </w:r>
            <w:proofErr w:type="spellEnd"/>
            <w:r w:rsidR="007D7AA7" w:rsidRPr="007D7AA7">
              <w:rPr>
                <w:sz w:val="28"/>
                <w:szCs w:val="28"/>
                <w:lang w:val="en-US"/>
              </w:rPr>
              <w:t xml:space="preserve"> V. </w:t>
            </w:r>
            <w:proofErr w:type="spellStart"/>
            <w:r w:rsidR="007D7AA7" w:rsidRPr="007D7AA7">
              <w:rPr>
                <w:sz w:val="28"/>
                <w:szCs w:val="28"/>
                <w:lang w:val="en-US"/>
              </w:rPr>
              <w:t>Karpovich</w:t>
            </w:r>
            <w:proofErr w:type="spellEnd"/>
            <w:r w:rsidR="007D7AA7" w:rsidRPr="007D7AA7">
              <w:rPr>
                <w:sz w:val="28"/>
                <w:szCs w:val="28"/>
                <w:lang w:val="en-US"/>
              </w:rPr>
              <w:t xml:space="preserve">, Director, phone </w:t>
            </w:r>
            <w:r w:rsidRPr="007D7AA7">
              <w:rPr>
                <w:sz w:val="28"/>
                <w:szCs w:val="28"/>
                <w:lang w:val="en-US"/>
              </w:rPr>
              <w:t>8-017-4-234263,</w:t>
            </w:r>
          </w:p>
          <w:p w:rsidR="00E01DD0" w:rsidRPr="007D7AA7" w:rsidRDefault="00E01DD0" w:rsidP="006050C3">
            <w:pPr>
              <w:jc w:val="both"/>
              <w:rPr>
                <w:sz w:val="28"/>
                <w:szCs w:val="28"/>
                <w:lang w:val="en-US"/>
              </w:rPr>
            </w:pPr>
            <w:r w:rsidRPr="007D7AA7">
              <w:rPr>
                <w:sz w:val="28"/>
                <w:szCs w:val="28"/>
                <w:lang w:val="en-US"/>
              </w:rPr>
              <w:t xml:space="preserve"> </w:t>
            </w:r>
            <w:r>
              <w:rPr>
                <w:sz w:val="28"/>
                <w:szCs w:val="28"/>
                <w:lang w:val="en-US"/>
              </w:rPr>
              <w:t>e</w:t>
            </w:r>
            <w:r w:rsidRPr="007D7AA7">
              <w:rPr>
                <w:sz w:val="28"/>
                <w:szCs w:val="28"/>
                <w:lang w:val="en-US"/>
              </w:rPr>
              <w:t>-</w:t>
            </w:r>
            <w:r>
              <w:rPr>
                <w:sz w:val="28"/>
                <w:szCs w:val="28"/>
                <w:lang w:val="en-US"/>
              </w:rPr>
              <w:t>mail</w:t>
            </w:r>
            <w:r w:rsidRPr="007D7AA7">
              <w:rPr>
                <w:sz w:val="28"/>
                <w:szCs w:val="28"/>
                <w:lang w:val="en-US"/>
              </w:rPr>
              <w:t xml:space="preserve">: </w:t>
            </w:r>
            <w:r>
              <w:rPr>
                <w:sz w:val="28"/>
                <w:szCs w:val="28"/>
                <w:lang w:val="en-US"/>
              </w:rPr>
              <w:t>tsoid</w:t>
            </w:r>
            <w:r w:rsidRPr="007D7AA7">
              <w:rPr>
                <w:sz w:val="28"/>
                <w:szCs w:val="28"/>
                <w:lang w:val="en-US"/>
              </w:rPr>
              <w:t>@</w:t>
            </w:r>
            <w:r>
              <w:rPr>
                <w:sz w:val="28"/>
                <w:szCs w:val="28"/>
                <w:lang w:val="en-US"/>
              </w:rPr>
              <w:t>yandex</w:t>
            </w:r>
            <w:r w:rsidRPr="007D7AA7">
              <w:rPr>
                <w:sz w:val="28"/>
                <w:szCs w:val="28"/>
                <w:lang w:val="en-US"/>
              </w:rPr>
              <w:t>.</w:t>
            </w:r>
            <w:r>
              <w:rPr>
                <w:sz w:val="28"/>
                <w:szCs w:val="28"/>
                <w:lang w:val="en-US"/>
              </w:rPr>
              <w:t>ru</w:t>
            </w:r>
          </w:p>
        </w:tc>
      </w:tr>
    </w:tbl>
    <w:p w:rsidR="00E01DD0" w:rsidRPr="007D7AA7" w:rsidRDefault="007D7AA7" w:rsidP="00E01DD0">
      <w:pPr>
        <w:jc w:val="center"/>
        <w:rPr>
          <w:b/>
          <w:sz w:val="28"/>
          <w:szCs w:val="28"/>
          <w:lang w:val="en-US"/>
        </w:rPr>
      </w:pPr>
      <w:r w:rsidRPr="007D7AA7">
        <w:rPr>
          <w:b/>
          <w:sz w:val="28"/>
          <w:szCs w:val="28"/>
          <w:lang w:val="en-US"/>
        </w:rPr>
        <w:t>We will be happy to cooperate!</w:t>
      </w:r>
    </w:p>
    <w:sectPr w:rsidR="00E01DD0" w:rsidRPr="007D7AA7" w:rsidSect="00656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6D"/>
    <w:rsid w:val="000002AC"/>
    <w:rsid w:val="0014010B"/>
    <w:rsid w:val="00324F6B"/>
    <w:rsid w:val="00375902"/>
    <w:rsid w:val="003A2397"/>
    <w:rsid w:val="00524A92"/>
    <w:rsid w:val="005A0B32"/>
    <w:rsid w:val="00656ADE"/>
    <w:rsid w:val="006655CC"/>
    <w:rsid w:val="0078115F"/>
    <w:rsid w:val="007A0D92"/>
    <w:rsid w:val="007B476D"/>
    <w:rsid w:val="007D32A8"/>
    <w:rsid w:val="007D7AA7"/>
    <w:rsid w:val="007F62A5"/>
    <w:rsid w:val="008556F4"/>
    <w:rsid w:val="00892244"/>
    <w:rsid w:val="008F405F"/>
    <w:rsid w:val="008F631E"/>
    <w:rsid w:val="00B17B64"/>
    <w:rsid w:val="00B92DE3"/>
    <w:rsid w:val="00BC1112"/>
    <w:rsid w:val="00C36D30"/>
    <w:rsid w:val="00D37CF1"/>
    <w:rsid w:val="00D5538F"/>
    <w:rsid w:val="00DC59CC"/>
    <w:rsid w:val="00E01DD0"/>
    <w:rsid w:val="00F72AA4"/>
    <w:rsid w:val="00FB761F"/>
    <w:rsid w:val="00FE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A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4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F631E"/>
    <w:rPr>
      <w:rFonts w:ascii="Tahoma" w:hAnsi="Tahoma" w:cs="Tahoma"/>
      <w:sz w:val="16"/>
      <w:szCs w:val="16"/>
    </w:rPr>
  </w:style>
  <w:style w:type="character" w:customStyle="1" w:styleId="a5">
    <w:name w:val="Текст выноски Знак"/>
    <w:basedOn w:val="a0"/>
    <w:link w:val="a4"/>
    <w:rsid w:val="008F6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A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4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F631E"/>
    <w:rPr>
      <w:rFonts w:ascii="Tahoma" w:hAnsi="Tahoma" w:cs="Tahoma"/>
      <w:sz w:val="16"/>
      <w:szCs w:val="16"/>
    </w:rPr>
  </w:style>
  <w:style w:type="character" w:customStyle="1" w:styleId="a5">
    <w:name w:val="Текст выноски Знак"/>
    <w:basedOn w:val="a0"/>
    <w:link w:val="a4"/>
    <w:rsid w:val="008F6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ГУ «Солигорский районный территориальный центр социального обслуживания населения» приглашает к сотрудничеству и софинансированию в рамках гуманитарного проекта</vt:lpstr>
    </vt:vector>
  </TitlesOfParts>
  <Company>SRTCSON</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 «Солигорский районный территориальный центр социального обслуживания населения» приглашает к сотрудничеству и софинансированию в рамках гуманитарного проекта</dc:title>
  <dc:creator>USER</dc:creator>
  <cp:lastModifiedBy>Chudakova</cp:lastModifiedBy>
  <cp:revision>2</cp:revision>
  <cp:lastPrinted>2020-04-09T07:57:00Z</cp:lastPrinted>
  <dcterms:created xsi:type="dcterms:W3CDTF">2021-05-19T13:18:00Z</dcterms:created>
  <dcterms:modified xsi:type="dcterms:W3CDTF">2021-05-19T13:18:00Z</dcterms:modified>
</cp:coreProperties>
</file>